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1D1CB" w14:textId="77777777" w:rsidR="006A08C3" w:rsidRPr="006A08C3" w:rsidRDefault="006A08C3" w:rsidP="006A08C3">
      <w:r w:rsidRPr="006A08C3">
        <w:rPr>
          <w:b/>
          <w:bCs/>
        </w:rPr>
        <w:t>CINQUE GIORNI SULLA NAVE ITALIA PER RIACCENDERE IL DESIDERIO DI CONOSCENZA:</w:t>
      </w:r>
      <w:r w:rsidRPr="006A08C3">
        <w:br/>
      </w:r>
      <w:r w:rsidRPr="006A08C3">
        <w:rPr>
          <w:b/>
          <w:bCs/>
        </w:rPr>
        <w:t>14 RAGAZZI DI COMETA A SCUOLA DI VITA TRA LE ONDE DEL MARE</w:t>
      </w:r>
      <w:r w:rsidRPr="006A08C3">
        <w:br/>
        <w:t> </w:t>
      </w:r>
    </w:p>
    <w:p w14:paraId="4D7A0A93" w14:textId="77777777" w:rsidR="006A08C3" w:rsidRPr="006A08C3" w:rsidRDefault="006A08C3" w:rsidP="006A08C3">
      <w:r w:rsidRPr="006A08C3">
        <w:rPr>
          <w:i/>
          <w:iCs/>
        </w:rPr>
        <w:t>Civitavecchia, 8 luglio 2024</w:t>
      </w:r>
      <w:r w:rsidRPr="006A08C3">
        <w:t xml:space="preserve">. Cinque giorni in mare per ritrovarsi e riorientarsi, seguendo le stelle, e in questo caso una Cometa, come gli antichi marinai. È un’esperienza dal grande valore formativo e umano quella vissuta da 14 ragazzi e ragazze tra i 14 e i 18 anni con un passato di dispersione scolastica e/o in situazione di fragilità iscritti alla scuola Oliver Twist di Cometa. Dal 2 al 6 luglio sono saliti a bordo del brigantino di Fondazione Tender to Nave Italia insieme all’equipaggio della Marina Militare, nell’ambito del progetto “Fatti non foste a viver come bruti ma per seguir </w:t>
      </w:r>
      <w:proofErr w:type="spellStart"/>
      <w:r w:rsidRPr="006A08C3">
        <w:t>virtute</w:t>
      </w:r>
      <w:proofErr w:type="spellEnd"/>
      <w:r w:rsidRPr="006A08C3">
        <w:t xml:space="preserve"> e canoscenza”, per cinque giorni di navigazione tra Civitavecchia e l’Argentario. Una celebre frase della “Divina Commedia” di Dante Alighieri che ben descrive il senso del progetto: come un faro tra le onde, riaccendere il senso di desiderio, stupore e fascino nei ragazzi, al fine di favorire l’apprendimento di saperi disciplinari e lo sviluppo di competenze trasversali necessarie per il proprio percorso di crescita personale e professionale.</w:t>
      </w:r>
      <w:r w:rsidRPr="006A08C3">
        <w:br/>
      </w:r>
      <w:r w:rsidRPr="006A08C3">
        <w:br/>
        <w:t xml:space="preserve">Dopo aver realizzato la fase di </w:t>
      </w:r>
      <w:proofErr w:type="spellStart"/>
      <w:r w:rsidRPr="006A08C3">
        <w:t>pre</w:t>
      </w:r>
      <w:proofErr w:type="spellEnd"/>
      <w:r w:rsidRPr="006A08C3">
        <w:t>-imbarco con Fondazione Tender to Nave Italia, finalizzata alla conoscenza del veliero, dei termini tecnici legati alla navigazione, delle regole da seguire, ma anche sui timori, le aspettative e i desideri di ognuno legati all’esperienza, i ragazzi, selezionati sulla base delle motivazioni, dei bisogni educativi e del senso di responsabilità, sono saliti a bordo del brigantino nel porto di Civitavecchia insieme a sei operatori di Cometa, tra cui il coordinatore didattico Giovanni Figini, capo progetto per questa prima esperienza di Cometa su Nave Italia. Grazie alla presenza costante dell’equipaggio della Marina Militare, i ragazzi sono entrati passo dopo passo nella vita di bordo e in tutte le attività che essa comprende: dall’apertura delle vele al lavaggio del ponte, passando per il servizio di apparecchio-sparecchio e cucina. Non solo: hanno avuto modo di conoscere meglio la Marina Militare, dimostrando grande curiosità e interesse, ma anche di vivere momenti emozionanti come l’osservazione delle stelle, o la preghiera del marinaio sul ponte cassero, seguita dalla storia di un eroe di guerra. Giorno dopo giorno, i ragazzi si sono calati nella realtà, superando i propri limiti e i propri timori, imparando a gestire il tempo libero in modo proficuo, riflettendo sul senso di ogni attività proposta. E l’equipaggio, ragazzi compresi, è diventato una grande famiglia. Una convivenza e un modo di introdurre i ragazzi alla vita e il mestiere del marinaio capace di passare un modo di vivere, di educazione, coi suoi valori, insegnamenti, anche di matematica, fisica e termodinamica, ma soprattutto di vita.</w:t>
      </w:r>
      <w:r w:rsidRPr="006A08C3">
        <w:br/>
      </w:r>
      <w:r w:rsidRPr="006A08C3">
        <w:br/>
        <w:t>“È stata la situazione a richiedere la conoscenza. – afferma Giovanni Figini – Torniamo a casa con la consapevolezza che la scuola deve essere questo tipo di esperienza, in cui i ragazzi hanno potuto imparare facendo insieme ai marinai, con cui hanno stretto un bellissimo rapporto e a cui hanno chiesto molte cose sulla loro scelta di vita e sul rapporto con la famiglia lontana. Per tutti è stata l’occasione di superare le difficoltà, di imparare a gestire i ritmi, i tempi, la ritualità, un aspetto su cui hanno sempre fatto molta fatica. Ma soprattutto hanno imparato a vivere e a farlo insieme. Cercheremo di riproporre esperienze come questa anche in futuro”.</w:t>
      </w:r>
      <w:r w:rsidRPr="006A08C3">
        <w:br/>
      </w:r>
      <w:r w:rsidRPr="006A08C3">
        <w:br/>
        <w:t>“Non ero sicura di riuscire ad affrontare questa esperienza - racconta R., una studentessa - A bordo, però, l’ansia è passata. I marinai mi hanno fatta sentire al sicuro e io mi sono sentita in dovere di partecipare alla vita della nave, sfidando la stanchezza. Provare a guidare la nave è stato molto emozionante.”</w:t>
      </w:r>
      <w:r w:rsidRPr="006A08C3">
        <w:br/>
      </w:r>
      <w:r w:rsidRPr="006A08C3">
        <w:br/>
        <w:t xml:space="preserve">Su una nave, in mezzo al mare, i ragazzi sono riusciti a ritrovarsi, a riaccendere il faro della curiosità, del desiderio di conoscenza, della libertà. La conoscenza dei nodi, dei venti, delle carte nautiche e </w:t>
      </w:r>
      <w:r w:rsidRPr="006A08C3">
        <w:lastRenderedPageBreak/>
        <w:t>della bussola è stata una metafora di vita, collegata alle scelte, alla rotta da seguire nel proprio viaggio. Un viaggio che ha permesso di scoprire che nella vita si può scegliere per ciò che si desidera e non essere schiavi dei propri stati d’animo, dei propri istinti, contando sulla presenza degli altri e di una vita di bordo che è carica di una tradizione centenaria, presente nel ritmo della giornata, nei modi di fare, di parlare, di usare il tempo, nel modo di vivere dei marinai.</w:t>
      </w:r>
      <w:r w:rsidRPr="006A08C3">
        <w:br/>
      </w:r>
      <w:r w:rsidRPr="006A08C3">
        <w:br/>
        <w:t>“Nave Italia - commenta il Direttore Scientifico</w:t>
      </w:r>
      <w:r w:rsidRPr="006A08C3">
        <w:rPr>
          <w:b/>
          <w:bCs/>
        </w:rPr>
        <w:t> </w:t>
      </w:r>
      <w:r w:rsidRPr="006A08C3">
        <w:t>Paolo Cornaglia Ferraris - è una nave scuola dedicata alla disabilità. Strumento unico al mondo, grazie al quale un metodo riabilitativo collaudato da 18 anni di esperienza, si è dimostrato di straordinaria efficacia. Il brigantino della Fondazione Tender to Nave Italia, è il luogo dove il “Metodo Nave Italia” rivela la propria forza, per la capacità di porre ogni persona di fronte ad un repentino “cambio di rotta” della propria esistenza. Nessuno sarà più prigioniero del proprio disagio dopo essere salito a bordo. Verrà coinvolto in un’avventura emozionante, gioiosa, che lo condurrà ad una vita diversa dalla precedente, fuori dai limiti della malattia. In pochi giorni, una squadra che condivide valori fatti di gerarchia e disciplina militare, prossimità, inclusione, valorizzazione di ciascuno, offre una cura di libertà. Ogni anno, almeno 300 persone suddivise in decine di progetti, in piena sicurezza, aprono le porte della prigione nella quale la disabilità li aveva rinchiusi. Valori educativi e riabilitativi condivisi da gente che crede che ogni fragilità possa essere superata dalla forza del gruppo, spiegando grandi vele che diventano metafora di orizzonti nuovi ed entusiasmanti”.</w:t>
      </w:r>
      <w:r w:rsidRPr="006A08C3">
        <w:br/>
      </w:r>
      <w:r w:rsidRPr="006A08C3">
        <w:br/>
        <w:t>“Non è stato facile ambientarsi, soprattutto fisicamente – testimonia L., una delle protagoniste del progetto – Ci hanno spiegato, però, che il mal di mare è soprattutto una questione mentale. E così, anche nella vita, con passione e determinazione si possono superare gli ostacoli, se davvero si vuole qualcosa. La stanchezza non ci ha mai fermato. Inoltre, ho imparato che la vita è un barattolo che va riempito di esperienze. E io voglio averne tante da raccontare alla mia famiglia futura. Voglio parlare di tutte le persone, come quelle incontrate qui, che mi hanno insegnato a vivere”.</w:t>
      </w:r>
      <w:r w:rsidRPr="006A08C3">
        <w:br/>
      </w:r>
      <w:r w:rsidRPr="006A08C3">
        <w:br/>
        <w:t>Torniamo da questa esperienza con maggior chiarezza di cosa deve diventare la scuola: un luogo in cui si vive e apprende, entrando dentro una vita, che ha una sua tradizione, un ritmo e ritualità, un modo di vivere e di lavorare molto identitario, per partecipare al quale occorre entrare, immedesimarsi, provare, fallire, essere corretti, continuare a provare, col desiderio di vivere pienamente.</w:t>
      </w:r>
    </w:p>
    <w:p w14:paraId="5DF47B39" w14:textId="77777777" w:rsidR="006A08C3" w:rsidRPr="006A08C3" w:rsidRDefault="006A08C3" w:rsidP="006A08C3">
      <w:r w:rsidRPr="006A08C3">
        <w:t>***</w:t>
      </w:r>
      <w:r w:rsidRPr="006A08C3">
        <w:br/>
        <w:t> </w:t>
      </w:r>
    </w:p>
    <w:p w14:paraId="07282109" w14:textId="77777777" w:rsidR="006A08C3" w:rsidRPr="006A08C3" w:rsidRDefault="006A08C3" w:rsidP="006A08C3">
      <w:r w:rsidRPr="006A08C3">
        <w:rPr>
          <w:b/>
          <w:bCs/>
        </w:rPr>
        <w:t>SCUOLA OLIVER TWIST DI LA COMETA SCS</w:t>
      </w:r>
      <w:r w:rsidRPr="006A08C3">
        <w:br/>
        <w:t>Nel 2003 viene creata Cometa Formazione SCS – oggi La Cometa SCS – per dare un’opportunità concreta a ragazzi che hanno abbandonato la scuola senza alcuna prospettiva lavorativa, attraverso percorsi strutturati di istruzione e formazione professionale (nel settore tessile, legno-arredo e sala-bar); percorsi sperimentali di contrasto alla dispersione scolastica (cd. “Liceo del Lavoro”); percorsi professionalizzanti e di inserimento lavorativo.</w:t>
      </w:r>
      <w:r w:rsidRPr="006A08C3">
        <w:br/>
        <w:t>La Scuola Oliver Twist di La Cometa SCS nasce per dare una possibilità di formazione professionale di eccellenza per tutti i giovani, orientandoli e accompagnandoli in percorsi di crescita scolastica studiati ad hoc. Sulla base del concetto di “Apprendimento Esperienziale", la Scuola Oliver Twist ha implementato l'approccio della "Scuola-Impresa" che mira all'occupabilità e all'imprenditorialità giovanile, in quanto sviluppa le competenze degli studenti impegnandoli nella produzione di prodotti reali per il mercato (commesse).</w:t>
      </w:r>
      <w:r w:rsidRPr="006A08C3">
        <w:br/>
      </w:r>
      <w:r w:rsidRPr="006A08C3">
        <w:br/>
      </w:r>
      <w:r w:rsidRPr="006A08C3">
        <w:rPr>
          <w:b/>
          <w:bCs/>
        </w:rPr>
        <w:t>FONDAZIONE TENDER TO NAVE ITALIA</w:t>
      </w:r>
      <w:r w:rsidRPr="006A08C3">
        <w:br/>
        <w:t xml:space="preserve">Fondazione Tender To Nave Italia ETS, ente senza scopo di lucro fondato nel 2007, promuove numerosi </w:t>
      </w:r>
      <w:r w:rsidRPr="006A08C3">
        <w:lastRenderedPageBreak/>
        <w:t>progetti di solidarietà a favore di Associazioni no profit, Onlus, Scuole, Ospedali, Servizi sociali, Aziende pubbliche o private che sostengono azioni inclusive verso i propri assistiti e le loro famiglie. Mission della fondazione è combattere ogni forma di pregiudizio sulle disabilità e sul disagio sociale, abbattendo il muro dell’indifferenza e ponendosi al fianco di persone fragili che, a causa di quel pregiudizio, rischiano di finire ai margini della comunità. Gli strumenti della Fondazione sono progetti educativi e riabilitativi che vengono realizzati a bordo di un brigantino a vela condotto da un equipaggio militare e battente bandiera della Marina Militare. Su Nave Italia si segue una metodologia specifica: i protagonisti a bordo sono bambini, adolescenti e adulti con disabilità, disagio psichico o disagio sociale e famigliare, che hanno ogni giorno grandi ostacoli da affrontare e che a bordo riconquistano la fiducia in sé stessi, attraverso un’esperienza che unisce prossimità e gerarchia. A bordo si vive e si opera fianco a fianco, attorniati dal mare e dal vento. Tutti, indistintamente, ciascuno con un ruolo preciso, marinai, ragazzi, accompagnatori. Si diventa tutti parte di uno stesso equipaggio, senza distinzioni tra chi sale a bordo per una settimana e chi ne fa parte in pianta stabile. Questo, e l’esposizione dei beneficiari a stimoli emotivamente molto forti, sempre in una cornice di massima sicurezza, è il segreto del “metodo Nave Italia” che, sotto la guida del personale scientifico della Fondazione e dell’equipaggio della Marina Militare, si è rivelato particolarmente efficace nel consentire a piccoli gruppi di persone in difficoltà di mettersi alla prova e sfruttare a pieno le proprie potenzialità, superando tutti quei pregiudizi che li accompagnano nella quotidianità. Nel 2023 l’iniziativa ha meritato l’adesione del Presidente della Repubblica. Dal 2007 Nave Italia ha imbarcato 7.355 persone tra passeggeri speciali, operatori e volontari dedicati e ha realizzato 359 progetti cresciuti in questi anni, per numero e qualità, fornendo ai beneficiari percorsi formativi e riabilitativi unici.</w:t>
      </w:r>
      <w:r w:rsidRPr="006A08C3">
        <w:br/>
      </w:r>
      <w:r w:rsidRPr="006A08C3">
        <w:br/>
        <w:t>Puoi trovare le foto </w:t>
      </w:r>
      <w:hyperlink r:id="rId4" w:tooltip="FOTO COMUNICATO STAMPA NAVE ITALIA | COMETA" w:history="1">
        <w:r w:rsidRPr="006A08C3">
          <w:rPr>
            <w:rStyle w:val="Collegamentoipertestuale"/>
          </w:rPr>
          <w:t>qui</w:t>
        </w:r>
      </w:hyperlink>
    </w:p>
    <w:p w14:paraId="29881C41" w14:textId="77777777" w:rsidR="006A08C3" w:rsidRPr="006A08C3" w:rsidRDefault="006A08C3" w:rsidP="006A08C3">
      <w:r w:rsidRPr="006A08C3">
        <w:br/>
      </w:r>
      <w:r w:rsidRPr="006A08C3">
        <w:rPr>
          <w:b/>
          <w:bCs/>
        </w:rPr>
        <w:t>UFFICIO STAMPA</w:t>
      </w:r>
      <w:r w:rsidRPr="006A08C3">
        <w:br/>
        <w:t>Cometa | Davide Cestari | </w:t>
      </w:r>
      <w:hyperlink r:id="rId5" w:history="1">
        <w:r w:rsidRPr="006A08C3">
          <w:rPr>
            <w:rStyle w:val="Collegamentoipertestuale"/>
            <w:b/>
            <w:bCs/>
          </w:rPr>
          <w:t>davide.cestari@puntocometa.org</w:t>
        </w:r>
      </w:hyperlink>
      <w:r w:rsidRPr="006A08C3">
        <w:t> </w:t>
      </w:r>
      <w:proofErr w:type="spellStart"/>
      <w:r w:rsidRPr="006A08C3">
        <w:t>cell</w:t>
      </w:r>
      <w:proofErr w:type="spellEnd"/>
      <w:r w:rsidRPr="006A08C3">
        <w:t>. 335 592 9627</w:t>
      </w:r>
      <w:r w:rsidRPr="006A08C3">
        <w:br/>
      </w:r>
      <w:r w:rsidRPr="006A08C3">
        <w:br/>
      </w:r>
      <w:r w:rsidRPr="006A08C3">
        <w:rPr>
          <w:b/>
          <w:bCs/>
        </w:rPr>
        <w:t>Fondazione Tender Nave Italia | </w:t>
      </w:r>
      <w:hyperlink r:id="rId6" w:history="1">
        <w:r w:rsidRPr="006A08C3">
          <w:rPr>
            <w:rStyle w:val="Collegamentoipertestuale"/>
            <w:b/>
            <w:bCs/>
          </w:rPr>
          <w:t>press@ireemediapromotion.com</w:t>
        </w:r>
      </w:hyperlink>
      <w:r w:rsidRPr="006A08C3">
        <w:br/>
        <w:t xml:space="preserve">Eleonora Errico, Isabella Rhode, Giulia Cavanna </w:t>
      </w:r>
      <w:proofErr w:type="spellStart"/>
      <w:r w:rsidRPr="006A08C3">
        <w:t>cell</w:t>
      </w:r>
      <w:proofErr w:type="spellEnd"/>
      <w:r w:rsidRPr="006A08C3">
        <w:t>. 3351002079 – 3200541543 – 3463043798</w:t>
      </w:r>
    </w:p>
    <w:p w14:paraId="7BD5337E" w14:textId="77777777" w:rsidR="003A135B" w:rsidRDefault="003A135B"/>
    <w:sectPr w:rsidR="003A13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C3"/>
    <w:rsid w:val="003A135B"/>
    <w:rsid w:val="006A08C3"/>
    <w:rsid w:val="007E24FF"/>
    <w:rsid w:val="00A30211"/>
    <w:rsid w:val="00DB2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F3D1"/>
  <w15:chartTrackingRefBased/>
  <w15:docId w15:val="{DCD7F5D4-6630-4C59-9D82-501AB201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A0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A0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A08C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A08C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A08C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A08C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A08C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A08C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A08C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08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A08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A08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A08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A08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A08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A08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A08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A08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6A0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A08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A08C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A08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A08C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A08C3"/>
    <w:rPr>
      <w:i/>
      <w:iCs/>
      <w:color w:val="404040" w:themeColor="text1" w:themeTint="BF"/>
    </w:rPr>
  </w:style>
  <w:style w:type="paragraph" w:styleId="Paragrafoelenco">
    <w:name w:val="List Paragraph"/>
    <w:basedOn w:val="Normale"/>
    <w:uiPriority w:val="34"/>
    <w:qFormat/>
    <w:rsid w:val="006A08C3"/>
    <w:pPr>
      <w:ind w:left="720"/>
      <w:contextualSpacing/>
    </w:pPr>
  </w:style>
  <w:style w:type="character" w:styleId="Enfasiintensa">
    <w:name w:val="Intense Emphasis"/>
    <w:basedOn w:val="Carpredefinitoparagrafo"/>
    <w:uiPriority w:val="21"/>
    <w:qFormat/>
    <w:rsid w:val="006A08C3"/>
    <w:rPr>
      <w:i/>
      <w:iCs/>
      <w:color w:val="0F4761" w:themeColor="accent1" w:themeShade="BF"/>
    </w:rPr>
  </w:style>
  <w:style w:type="paragraph" w:styleId="Citazioneintensa">
    <w:name w:val="Intense Quote"/>
    <w:basedOn w:val="Normale"/>
    <w:next w:val="Normale"/>
    <w:link w:val="CitazioneintensaCarattere"/>
    <w:uiPriority w:val="30"/>
    <w:qFormat/>
    <w:rsid w:val="006A0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A08C3"/>
    <w:rPr>
      <w:i/>
      <w:iCs/>
      <w:color w:val="0F4761" w:themeColor="accent1" w:themeShade="BF"/>
    </w:rPr>
  </w:style>
  <w:style w:type="character" w:styleId="Riferimentointenso">
    <w:name w:val="Intense Reference"/>
    <w:basedOn w:val="Carpredefinitoparagrafo"/>
    <w:uiPriority w:val="32"/>
    <w:qFormat/>
    <w:rsid w:val="006A08C3"/>
    <w:rPr>
      <w:b/>
      <w:bCs/>
      <w:smallCaps/>
      <w:color w:val="0F4761" w:themeColor="accent1" w:themeShade="BF"/>
      <w:spacing w:val="5"/>
    </w:rPr>
  </w:style>
  <w:style w:type="character" w:styleId="Collegamentoipertestuale">
    <w:name w:val="Hyperlink"/>
    <w:basedOn w:val="Carpredefinitoparagrafo"/>
    <w:uiPriority w:val="99"/>
    <w:unhideWhenUsed/>
    <w:rsid w:val="006A08C3"/>
    <w:rPr>
      <w:color w:val="467886" w:themeColor="hyperlink"/>
      <w:u w:val="single"/>
    </w:rPr>
  </w:style>
  <w:style w:type="character" w:styleId="Menzionenonrisolta">
    <w:name w:val="Unresolved Mention"/>
    <w:basedOn w:val="Carpredefinitoparagrafo"/>
    <w:uiPriority w:val="99"/>
    <w:semiHidden/>
    <w:unhideWhenUsed/>
    <w:rsid w:val="006A0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ireemediapromotion.com" TargetMode="External"/><Relationship Id="rId5" Type="http://schemas.openxmlformats.org/officeDocument/2006/relationships/hyperlink" Target="mailto:davide.cestari@puntocometa.org" TargetMode="External"/><Relationship Id="rId4" Type="http://schemas.openxmlformats.org/officeDocument/2006/relationships/hyperlink" Target="https://cometaformazione.org/wp-content/uploads/2024/07/FOTO-COMUNICATO-STAMPA.zi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1583</Words>
  <Characters>9026</Characters>
  <Application>Microsoft Office Word</Application>
  <DocSecurity>0</DocSecurity>
  <Lines>75</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Papetti</dc:creator>
  <cp:keywords/>
  <dc:description/>
  <cp:lastModifiedBy>Giulia Papetti</cp:lastModifiedBy>
  <cp:revision>1</cp:revision>
  <dcterms:created xsi:type="dcterms:W3CDTF">2025-11-11T11:17:00Z</dcterms:created>
  <dcterms:modified xsi:type="dcterms:W3CDTF">2025-11-11T11:17:00Z</dcterms:modified>
</cp:coreProperties>
</file>